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99" w:rsidRDefault="00283199" w:rsidP="00B43D99">
      <w:pPr>
        <w:shd w:val="clear" w:color="auto" w:fill="FFFFFF"/>
        <w:jc w:val="center"/>
        <w:rPr>
          <w:b/>
          <w:spacing w:val="-1"/>
          <w:sz w:val="34"/>
          <w:szCs w:val="34"/>
        </w:rPr>
      </w:pPr>
      <w:r w:rsidRPr="00332AE0">
        <w:rPr>
          <w:b/>
          <w:spacing w:val="-1"/>
          <w:sz w:val="34"/>
          <w:szCs w:val="34"/>
        </w:rPr>
        <w:t>Методическая работа школы</w:t>
      </w:r>
      <w:r w:rsidR="00B43D99">
        <w:rPr>
          <w:b/>
          <w:spacing w:val="-1"/>
          <w:sz w:val="34"/>
          <w:szCs w:val="34"/>
        </w:rPr>
        <w:t xml:space="preserve">   </w:t>
      </w:r>
      <w:r w:rsidRPr="00332AE0">
        <w:rPr>
          <w:b/>
          <w:spacing w:val="-1"/>
          <w:sz w:val="34"/>
          <w:szCs w:val="34"/>
        </w:rPr>
        <w:t>на</w:t>
      </w:r>
      <w:r w:rsidR="00B43D99">
        <w:rPr>
          <w:b/>
          <w:spacing w:val="-1"/>
          <w:sz w:val="34"/>
          <w:szCs w:val="34"/>
        </w:rPr>
        <w:t xml:space="preserve"> </w:t>
      </w:r>
      <w:r w:rsidRPr="00332AE0">
        <w:rPr>
          <w:b/>
          <w:spacing w:val="-1"/>
          <w:sz w:val="34"/>
          <w:szCs w:val="34"/>
        </w:rPr>
        <w:t xml:space="preserve"> 2017-2018 учебный год</w:t>
      </w:r>
    </w:p>
    <w:p w:rsidR="00B43D99" w:rsidRPr="00B43D99" w:rsidRDefault="00B43D99" w:rsidP="00B43D99">
      <w:pPr>
        <w:shd w:val="clear" w:color="auto" w:fill="FFFFFF"/>
        <w:jc w:val="center"/>
        <w:rPr>
          <w:b/>
          <w:spacing w:val="-1"/>
          <w:sz w:val="34"/>
          <w:szCs w:val="34"/>
        </w:rPr>
      </w:pPr>
    </w:p>
    <w:p w:rsidR="00283199" w:rsidRPr="00DE19C1" w:rsidRDefault="00283199" w:rsidP="00332AE0">
      <w:pPr>
        <w:shd w:val="clear" w:color="auto" w:fill="FFFFFF"/>
        <w:spacing w:line="317" w:lineRule="exact"/>
        <w:ind w:left="426"/>
        <w:jc w:val="both"/>
        <w:rPr>
          <w:b/>
        </w:rPr>
      </w:pPr>
      <w:r w:rsidRPr="00DE19C1">
        <w:rPr>
          <w:b/>
        </w:rPr>
        <w:t xml:space="preserve">МЕТОДИЧЕСКАЯ </w:t>
      </w:r>
      <w:r w:rsidRPr="00DE19C1">
        <w:rPr>
          <w:b/>
          <w:bCs/>
        </w:rPr>
        <w:t>ТЕМА ШКОЛЫ:</w:t>
      </w:r>
    </w:p>
    <w:p w:rsidR="00283199" w:rsidRDefault="00283199" w:rsidP="00332AE0">
      <w:pPr>
        <w:shd w:val="clear" w:color="auto" w:fill="FFFFFF"/>
        <w:spacing w:line="317" w:lineRule="exact"/>
        <w:ind w:left="426"/>
        <w:jc w:val="both"/>
      </w:pPr>
      <w:r>
        <w:rPr>
          <w:spacing w:val="-1"/>
          <w:sz w:val="28"/>
          <w:szCs w:val="28"/>
        </w:rPr>
        <w:t xml:space="preserve">«Повышение эффективности учебно-воспитательного процесса путем непрерывного </w:t>
      </w:r>
      <w:r>
        <w:rPr>
          <w:sz w:val="28"/>
          <w:szCs w:val="28"/>
        </w:rPr>
        <w:t>совершенствования профессиональной компетентности учителей»</w:t>
      </w:r>
    </w:p>
    <w:p w:rsidR="00283199" w:rsidRDefault="00283199" w:rsidP="00332AE0">
      <w:pPr>
        <w:shd w:val="clear" w:color="auto" w:fill="FFFFFF"/>
        <w:ind w:left="426"/>
        <w:jc w:val="both"/>
        <w:rPr>
          <w:bCs/>
          <w:spacing w:val="-1"/>
          <w:sz w:val="24"/>
          <w:szCs w:val="24"/>
        </w:rPr>
      </w:pPr>
    </w:p>
    <w:p w:rsidR="00283199" w:rsidRPr="00DE19C1" w:rsidRDefault="00283199" w:rsidP="00332AE0">
      <w:pPr>
        <w:shd w:val="clear" w:color="auto" w:fill="FFFFFF"/>
        <w:ind w:left="426"/>
        <w:jc w:val="both"/>
        <w:rPr>
          <w:b/>
        </w:rPr>
      </w:pPr>
      <w:r w:rsidRPr="00DE19C1">
        <w:rPr>
          <w:b/>
          <w:bCs/>
          <w:spacing w:val="-1"/>
        </w:rPr>
        <w:t>ЦЕЛЬ МЕТОДИЧЕСКОЙ РАБОТЫ:</w:t>
      </w:r>
    </w:p>
    <w:p w:rsidR="00283199" w:rsidRDefault="00283199" w:rsidP="00332AE0">
      <w:pPr>
        <w:shd w:val="clear" w:color="auto" w:fill="FFFFFF"/>
        <w:spacing w:line="317" w:lineRule="exact"/>
        <w:ind w:left="426"/>
        <w:jc w:val="both"/>
      </w:pPr>
      <w:r>
        <w:rPr>
          <w:sz w:val="28"/>
          <w:szCs w:val="28"/>
        </w:rPr>
        <w:t>Повысить уровень профессиональной компетентности педагогов школы.</w:t>
      </w:r>
    </w:p>
    <w:p w:rsidR="00283199" w:rsidRPr="00DE19C1" w:rsidRDefault="00283199" w:rsidP="00332AE0">
      <w:pPr>
        <w:shd w:val="clear" w:color="auto" w:fill="FFFFFF"/>
        <w:spacing w:before="367"/>
        <w:ind w:left="426"/>
        <w:jc w:val="both"/>
        <w:rPr>
          <w:b/>
        </w:rPr>
      </w:pPr>
      <w:r w:rsidRPr="00DE19C1">
        <w:rPr>
          <w:b/>
          <w:bCs/>
          <w:spacing w:val="-3"/>
        </w:rPr>
        <w:t>ОСНОВНЫЕ ЗАДАЧИ:</w:t>
      </w:r>
    </w:p>
    <w:p w:rsidR="00283199" w:rsidRPr="00B43D99" w:rsidRDefault="00283199" w:rsidP="00B43D99">
      <w:pPr>
        <w:shd w:val="clear" w:color="auto" w:fill="FFFFFF"/>
        <w:spacing w:line="322" w:lineRule="exact"/>
        <w:ind w:left="426"/>
        <w:jc w:val="both"/>
      </w:pPr>
      <w:r w:rsidRPr="00B43D99">
        <w:rPr>
          <w:spacing w:val="-1"/>
          <w:sz w:val="28"/>
          <w:szCs w:val="28"/>
        </w:rPr>
        <w:t>1.Создать условия для повышения уровня профессиональной компетентности педагогов школы (мониторинг использования технологий, мотивация участия</w:t>
      </w:r>
      <w:r w:rsidR="00DE19C1">
        <w:rPr>
          <w:spacing w:val="-1"/>
          <w:sz w:val="28"/>
          <w:szCs w:val="28"/>
        </w:rPr>
        <w:t xml:space="preserve"> в конкурсах</w:t>
      </w:r>
      <w:r w:rsidR="00B61788">
        <w:rPr>
          <w:spacing w:val="-1"/>
          <w:sz w:val="28"/>
          <w:szCs w:val="28"/>
        </w:rPr>
        <w:t>, педагогических фестивалях</w:t>
      </w:r>
      <w:r w:rsidR="00DE19C1">
        <w:rPr>
          <w:spacing w:val="-1"/>
          <w:sz w:val="28"/>
          <w:szCs w:val="28"/>
        </w:rPr>
        <w:t>)</w:t>
      </w:r>
    </w:p>
    <w:p w:rsidR="00283199" w:rsidRPr="00B43D99" w:rsidRDefault="00283199" w:rsidP="00B43D99">
      <w:pPr>
        <w:shd w:val="clear" w:color="auto" w:fill="FFFFFF"/>
        <w:spacing w:line="319" w:lineRule="exact"/>
        <w:ind w:left="426"/>
        <w:jc w:val="both"/>
      </w:pPr>
      <w:r w:rsidRPr="00B43D99">
        <w:rPr>
          <w:spacing w:val="-1"/>
          <w:sz w:val="28"/>
          <w:szCs w:val="28"/>
        </w:rPr>
        <w:t>2.Обобщать и распространять положител</w:t>
      </w:r>
      <w:r w:rsidR="00DE19C1">
        <w:rPr>
          <w:spacing w:val="-1"/>
          <w:sz w:val="28"/>
          <w:szCs w:val="28"/>
        </w:rPr>
        <w:t>ьный педагогический опыт</w:t>
      </w:r>
      <w:r w:rsidRPr="00B43D99">
        <w:rPr>
          <w:spacing w:val="-1"/>
          <w:sz w:val="28"/>
          <w:szCs w:val="28"/>
        </w:rPr>
        <w:t xml:space="preserve"> </w:t>
      </w:r>
      <w:r w:rsidRPr="00B43D99">
        <w:rPr>
          <w:sz w:val="28"/>
          <w:szCs w:val="28"/>
        </w:rPr>
        <w:t>творчески работающих учителей.</w:t>
      </w:r>
    </w:p>
    <w:p w:rsidR="00283199" w:rsidRPr="00B43D99" w:rsidRDefault="00283199" w:rsidP="00B43D99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 w:rsidRPr="00B43D99">
        <w:rPr>
          <w:spacing w:val="-1"/>
          <w:sz w:val="28"/>
          <w:szCs w:val="28"/>
        </w:rPr>
        <w:t>3.Активизировать работу учителей над темами самообразования.</w:t>
      </w:r>
    </w:p>
    <w:p w:rsidR="00283199" w:rsidRPr="00DE19C1" w:rsidRDefault="00283199" w:rsidP="006F391B">
      <w:pPr>
        <w:shd w:val="clear" w:color="auto" w:fill="FFFFFF"/>
        <w:spacing w:before="312"/>
        <w:ind w:firstLine="540"/>
        <w:jc w:val="both"/>
        <w:rPr>
          <w:b/>
          <w:color w:val="800000"/>
          <w:spacing w:val="-1"/>
        </w:rPr>
      </w:pPr>
      <w:r w:rsidRPr="00DE19C1">
        <w:rPr>
          <w:b/>
          <w:spacing w:val="-1"/>
        </w:rPr>
        <w:t>ПРИОРИТЕТНЫЕ НАПРАВЛЕНИЯ МЕТОДИЧЕСКОЙ РАБОТЫ</w:t>
      </w:r>
      <w:r w:rsidRPr="00DE19C1">
        <w:rPr>
          <w:b/>
          <w:color w:val="800000"/>
          <w:spacing w:val="-1"/>
        </w:rPr>
        <w:t>:</w:t>
      </w:r>
    </w:p>
    <w:p w:rsidR="00283199" w:rsidRPr="00332AE0" w:rsidRDefault="00283199" w:rsidP="00332AE0">
      <w:pPr>
        <w:pStyle w:val="a3"/>
        <w:numPr>
          <w:ilvl w:val="0"/>
          <w:numId w:val="1"/>
        </w:numPr>
        <w:shd w:val="clear" w:color="auto" w:fill="FFFFFF"/>
        <w:ind w:left="426" w:firstLine="0"/>
        <w:jc w:val="both"/>
        <w:rPr>
          <w:spacing w:val="-1"/>
          <w:sz w:val="28"/>
          <w:szCs w:val="28"/>
        </w:rPr>
      </w:pPr>
      <w:r w:rsidRPr="00332AE0">
        <w:rPr>
          <w:spacing w:val="-1"/>
          <w:sz w:val="28"/>
          <w:szCs w:val="28"/>
        </w:rPr>
        <w:t xml:space="preserve">Внедрение современных педагогических, информационно-коммуникативных и </w:t>
      </w:r>
      <w:proofErr w:type="spellStart"/>
      <w:r w:rsidRPr="00332AE0">
        <w:rPr>
          <w:spacing w:val="-1"/>
          <w:sz w:val="28"/>
          <w:szCs w:val="28"/>
        </w:rPr>
        <w:t>здоровьесберегающих</w:t>
      </w:r>
      <w:proofErr w:type="spellEnd"/>
      <w:r w:rsidRPr="00332AE0">
        <w:rPr>
          <w:spacing w:val="-1"/>
          <w:sz w:val="28"/>
          <w:szCs w:val="28"/>
        </w:rPr>
        <w:t xml:space="preserve"> технологий в образовательном процессе школы.</w:t>
      </w:r>
    </w:p>
    <w:p w:rsidR="00283199" w:rsidRPr="00332AE0" w:rsidRDefault="00283199" w:rsidP="00332AE0">
      <w:pPr>
        <w:pStyle w:val="a3"/>
        <w:numPr>
          <w:ilvl w:val="0"/>
          <w:numId w:val="1"/>
        </w:numPr>
        <w:shd w:val="clear" w:color="auto" w:fill="FFFFFF"/>
        <w:spacing w:before="312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творческого самовыражения, раскрытия профессионального потенциала педагогов, повышение их профессиональных компетенций.</w:t>
      </w:r>
    </w:p>
    <w:p w:rsidR="00283199" w:rsidRPr="00332AE0" w:rsidRDefault="00283199" w:rsidP="00332AE0">
      <w:pPr>
        <w:ind w:left="426"/>
        <w:jc w:val="both"/>
        <w:rPr>
          <w:b/>
          <w:sz w:val="28"/>
          <w:szCs w:val="28"/>
        </w:rPr>
      </w:pPr>
    </w:p>
    <w:sectPr w:rsidR="00283199" w:rsidRPr="00332AE0" w:rsidSect="006F391B">
      <w:pgSz w:w="11909" w:h="16834"/>
      <w:pgMar w:top="993" w:right="1091" w:bottom="720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0F2"/>
    <w:multiLevelType w:val="hybridMultilevel"/>
    <w:tmpl w:val="A1B4E4EC"/>
    <w:lvl w:ilvl="0" w:tplc="F9A02C4A">
      <w:start w:val="1"/>
      <w:numFmt w:val="decimal"/>
      <w:lvlText w:val="%1."/>
      <w:lvlJc w:val="left"/>
      <w:pPr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13A"/>
    <w:rsid w:val="00064B35"/>
    <w:rsid w:val="00283199"/>
    <w:rsid w:val="00332AE0"/>
    <w:rsid w:val="004D313A"/>
    <w:rsid w:val="005A6705"/>
    <w:rsid w:val="00615D7E"/>
    <w:rsid w:val="006A649A"/>
    <w:rsid w:val="006F391B"/>
    <w:rsid w:val="009441AB"/>
    <w:rsid w:val="00A60BEF"/>
    <w:rsid w:val="00B35A5A"/>
    <w:rsid w:val="00B43C99"/>
    <w:rsid w:val="00B43D99"/>
    <w:rsid w:val="00B61788"/>
    <w:rsid w:val="00DE19C1"/>
    <w:rsid w:val="00F4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Uhitel</cp:lastModifiedBy>
  <cp:revision>8</cp:revision>
  <dcterms:created xsi:type="dcterms:W3CDTF">2016-10-13T09:35:00Z</dcterms:created>
  <dcterms:modified xsi:type="dcterms:W3CDTF">2017-11-16T04:22:00Z</dcterms:modified>
</cp:coreProperties>
</file>